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INVITO ALLA CONFERENZA STAMPA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Mercoledì 18 gennaio, ore 11.00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presso l’Auditorium della Biblioteca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color w:val="1a0000"/>
          <w:sz w:val="24"/>
          <w:szCs w:val="24"/>
          <w:highlight w:val="white"/>
          <w:rtl w:val="0"/>
        </w:rPr>
        <w:t xml:space="preserve">Piazza Unità d'Italia, 2/g, 20871 Vimercate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Presentazione di Open Mind, un percorso di co-progettazione che offre ai giovani del territorio occasioni di formazione e opportunità per aumentare la propria autonomia, con particolare riguardo alle diversità.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inanziato dal fondo Giovani Energie della Fondazione della Comunità di Monza e Brianza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Il programma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 11.00 Registrazione dei presenti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 11.15 Introduzione da parte di Luigi Losa,  Vicepresidente della Fondazione della Comunità di Monza e Brianza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 11.30 Presentazione del progetto da parte di Riccardo Mariani, Consorzio CS&amp;L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 11.40 Presentazione dei percorsi formativi e dell’Urban Game da parte dei partner di progetto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ore 12.00 Conclusione dei lavori e aperitivo</w:t>
      </w:r>
    </w:p>
    <w:p w:rsidR="00000000" w:rsidDel="00000000" w:rsidP="00000000" w:rsidRDefault="00000000" w:rsidRPr="00000000" w14:paraId="0000000E">
      <w:pPr>
        <w:spacing w:after="240" w:before="240" w:lineRule="auto"/>
        <w:jc w:val="left"/>
        <w:rPr>
          <w:rFonts w:ascii="Roboto" w:cs="Roboto" w:eastAsia="Roboto" w:hAnsi="Roboto"/>
          <w:u w:val="single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E’ gradita la conferma di partecipazione.</w:t>
      </w:r>
    </w:p>
    <w:p w:rsidR="00000000" w:rsidDel="00000000" w:rsidP="00000000" w:rsidRDefault="00000000" w:rsidRPr="00000000" w14:paraId="0000000F">
      <w:pPr>
        <w:spacing w:after="240" w:before="240" w:lineRule="auto"/>
        <w:jc w:val="left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Contatto: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 silvana.loffredo@sloworking.it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115.669291338583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93384" cy="51911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3384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79171" cy="9096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9171" cy="9096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